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51BBF463" w:rsidR="00D8171F" w:rsidRPr="00C27D47" w:rsidRDefault="00B277BA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3B26C0">
        <w:rPr>
          <w:b/>
          <w:bCs/>
          <w:sz w:val="24"/>
          <w:szCs w:val="24"/>
        </w:rPr>
        <w:t>13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09F229A9" w14:textId="01F5A77B" w:rsidR="00C431B0" w:rsidRPr="002821D7" w:rsidRDefault="002821D7" w:rsidP="002821D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Disability Commission</w:t>
      </w:r>
      <w:r w:rsidR="007F1452">
        <w:rPr>
          <w:bCs/>
          <w:sz w:val="24"/>
          <w:szCs w:val="24"/>
        </w:rPr>
        <w:t xml:space="preserve"> is established.  First meeting delayed </w:t>
      </w:r>
      <w:r w:rsidR="00CF4D8C">
        <w:rPr>
          <w:bCs/>
          <w:sz w:val="24"/>
          <w:szCs w:val="24"/>
        </w:rPr>
        <w:t xml:space="preserve">by COVID-19 emergency.  </w:t>
      </w:r>
      <w:r>
        <w:rPr>
          <w:bCs/>
          <w:sz w:val="24"/>
          <w:szCs w:val="24"/>
        </w:rPr>
        <w:br/>
      </w: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262EF19C" w14:textId="098FC255" w:rsidR="00D13683" w:rsidRDefault="00D13683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Conservation Agent</w:t>
      </w:r>
      <w:r w:rsidR="00B0167D">
        <w:rPr>
          <w:bCs/>
          <w:sz w:val="24"/>
          <w:szCs w:val="24"/>
        </w:rPr>
        <w:t xml:space="preserve">:  </w:t>
      </w:r>
      <w:r w:rsidR="0078549E">
        <w:rPr>
          <w:bCs/>
          <w:sz w:val="24"/>
          <w:szCs w:val="24"/>
        </w:rPr>
        <w:t>Will advertise</w:t>
      </w:r>
      <w:r w:rsidR="00B0425A">
        <w:rPr>
          <w:bCs/>
          <w:sz w:val="24"/>
          <w:szCs w:val="24"/>
        </w:rPr>
        <w:t xml:space="preserve"> and ask regional Town Administrators </w:t>
      </w:r>
      <w:r w:rsidR="009F18D9">
        <w:rPr>
          <w:bCs/>
          <w:sz w:val="24"/>
          <w:szCs w:val="24"/>
        </w:rPr>
        <w:t>at the meeting on April 15.</w:t>
      </w:r>
    </w:p>
    <w:p w14:paraId="12709ACA" w14:textId="12BADB1A" w:rsidR="00D13683" w:rsidRDefault="008456FB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full list of </w:t>
      </w:r>
      <w:r w:rsidR="0062519D">
        <w:rPr>
          <w:bCs/>
          <w:sz w:val="24"/>
          <w:szCs w:val="24"/>
        </w:rPr>
        <w:t>T.A</w:t>
      </w:r>
      <w:r>
        <w:rPr>
          <w:bCs/>
          <w:sz w:val="24"/>
          <w:szCs w:val="24"/>
        </w:rPr>
        <w:t xml:space="preserve">. Reports </w:t>
      </w:r>
      <w:r w:rsidR="00CC3345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now posted separately on the website.  </w:t>
      </w:r>
    </w:p>
    <w:p w14:paraId="08E350EE" w14:textId="7F551593" w:rsidR="008456FB" w:rsidRDefault="00665A68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Town services during the emergency are posted on the website</w:t>
      </w:r>
    </w:p>
    <w:p w14:paraId="7E29B650" w14:textId="2A1932B2" w:rsidR="00601D7F" w:rsidRDefault="00601D7F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link for residents to </w:t>
      </w:r>
      <w:r w:rsidR="001F1ADC">
        <w:rPr>
          <w:bCs/>
          <w:sz w:val="24"/>
          <w:szCs w:val="24"/>
        </w:rPr>
        <w:t xml:space="preserve">observe </w:t>
      </w:r>
      <w:r w:rsidR="00D34484">
        <w:rPr>
          <w:bCs/>
          <w:sz w:val="24"/>
          <w:szCs w:val="24"/>
        </w:rPr>
        <w:t>the BoS meeting</w:t>
      </w:r>
      <w:r w:rsidR="001F1ADC">
        <w:rPr>
          <w:bCs/>
          <w:sz w:val="24"/>
          <w:szCs w:val="24"/>
        </w:rPr>
        <w:t xml:space="preserve"> live</w:t>
      </w:r>
      <w:r w:rsidR="00D34484">
        <w:rPr>
          <w:bCs/>
          <w:sz w:val="24"/>
          <w:szCs w:val="24"/>
        </w:rPr>
        <w:t xml:space="preserve"> is posted on the website. </w:t>
      </w:r>
    </w:p>
    <w:p w14:paraId="23BA9D79" w14:textId="236A83D7" w:rsidR="00233E3F" w:rsidRDefault="00233E3F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Video recordings of Selectmen’s meetings are posted on Tuesdays following </w:t>
      </w:r>
      <w:r w:rsidR="001A6FAA">
        <w:rPr>
          <w:bCs/>
          <w:sz w:val="24"/>
          <w:szCs w:val="24"/>
        </w:rPr>
        <w:t>Monday night meetings.</w:t>
      </w:r>
    </w:p>
    <w:p w14:paraId="423B621F" w14:textId="54C06146" w:rsidR="00A61A6B" w:rsidRDefault="00542B90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Town Counsel was requested to put the McNamara </w:t>
      </w:r>
      <w:r w:rsidR="001D1137">
        <w:rPr>
          <w:bCs/>
          <w:sz w:val="24"/>
          <w:szCs w:val="24"/>
        </w:rPr>
        <w:t xml:space="preserve">proposal into a contract with guarantees that </w:t>
      </w:r>
      <w:r w:rsidR="006A21DB">
        <w:rPr>
          <w:bCs/>
          <w:sz w:val="24"/>
          <w:szCs w:val="24"/>
        </w:rPr>
        <w:t xml:space="preserve">hauling </w:t>
      </w:r>
      <w:r w:rsidR="00F253C1">
        <w:rPr>
          <w:bCs/>
          <w:sz w:val="24"/>
          <w:szCs w:val="24"/>
        </w:rPr>
        <w:t xml:space="preserve">of recyclables will go to the Springfield Materials Recycling Facility </w:t>
      </w:r>
      <w:r w:rsidR="00861688">
        <w:rPr>
          <w:bCs/>
          <w:sz w:val="24"/>
          <w:szCs w:val="24"/>
        </w:rPr>
        <w:t>and that</w:t>
      </w:r>
      <w:r w:rsidR="009D44BF">
        <w:rPr>
          <w:bCs/>
          <w:sz w:val="24"/>
          <w:szCs w:val="24"/>
        </w:rPr>
        <w:t xml:space="preserve"> the company will pick up recyc</w:t>
      </w:r>
      <w:r w:rsidR="005663A7">
        <w:rPr>
          <w:bCs/>
          <w:sz w:val="24"/>
          <w:szCs w:val="24"/>
        </w:rPr>
        <w:t>ling and trash only when called by the Town.</w:t>
      </w:r>
    </w:p>
    <w:p w14:paraId="7360970A" w14:textId="6CAE48B1" w:rsidR="00591A32" w:rsidRPr="007A2870" w:rsidRDefault="00CF5AD2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Out of State Fire Chief candidates</w:t>
      </w:r>
      <w:r w:rsidR="001A6FAA">
        <w:rPr>
          <w:bCs/>
          <w:sz w:val="24"/>
          <w:szCs w:val="24"/>
        </w:rPr>
        <w:t xml:space="preserve"> have been contacted; one has withdrawn.  </w:t>
      </w:r>
      <w:r w:rsidR="00C63C2F">
        <w:rPr>
          <w:bCs/>
          <w:sz w:val="24"/>
          <w:szCs w:val="24"/>
        </w:rPr>
        <w:t xml:space="preserve">Have </w:t>
      </w:r>
      <w:r w:rsidR="003F5244">
        <w:rPr>
          <w:bCs/>
          <w:sz w:val="24"/>
          <w:szCs w:val="24"/>
        </w:rPr>
        <w:t xml:space="preserve">contacted </w:t>
      </w:r>
      <w:r w:rsidR="00FB42FE">
        <w:rPr>
          <w:bCs/>
          <w:sz w:val="24"/>
          <w:szCs w:val="24"/>
        </w:rPr>
        <w:t xml:space="preserve">Mike Gorski to ask if he will serve on the Fire Chief selection committee. </w:t>
      </w:r>
      <w:r w:rsidR="00455B5B">
        <w:rPr>
          <w:bCs/>
          <w:sz w:val="24"/>
          <w:szCs w:val="24"/>
        </w:rPr>
        <w:t xml:space="preserve"> No response </w:t>
      </w:r>
      <w:r w:rsidR="00640E62">
        <w:rPr>
          <w:bCs/>
          <w:sz w:val="24"/>
          <w:szCs w:val="24"/>
        </w:rPr>
        <w:t xml:space="preserve">yet.  </w:t>
      </w:r>
      <w:r w:rsidR="00996BF4">
        <w:rPr>
          <w:bCs/>
          <w:sz w:val="24"/>
          <w:szCs w:val="24"/>
        </w:rPr>
        <w:t xml:space="preserve">In the minutes, there was </w:t>
      </w:r>
      <w:r w:rsidR="00B90E78">
        <w:rPr>
          <w:bCs/>
          <w:sz w:val="24"/>
          <w:szCs w:val="24"/>
        </w:rPr>
        <w:t>an agreement that the position of Fire Chief would be posted internally first</w:t>
      </w:r>
      <w:r w:rsidR="00766437">
        <w:rPr>
          <w:bCs/>
          <w:sz w:val="24"/>
          <w:szCs w:val="24"/>
        </w:rPr>
        <w:t xml:space="preserve"> and then advertised </w:t>
      </w:r>
      <w:r w:rsidR="00603D95">
        <w:rPr>
          <w:bCs/>
          <w:sz w:val="24"/>
          <w:szCs w:val="24"/>
        </w:rPr>
        <w:t xml:space="preserve">outside the Town.  </w:t>
      </w:r>
      <w:r w:rsidR="00766437">
        <w:rPr>
          <w:bCs/>
          <w:sz w:val="24"/>
          <w:szCs w:val="24"/>
        </w:rPr>
        <w:t xml:space="preserve">This was </w:t>
      </w:r>
      <w:r w:rsidR="00141AA9">
        <w:rPr>
          <w:bCs/>
          <w:sz w:val="24"/>
          <w:szCs w:val="24"/>
        </w:rPr>
        <w:t xml:space="preserve">the process.  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802310D" w14:textId="56E04D03" w:rsidR="000F16EF" w:rsidRDefault="00E645F8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AF0A62">
        <w:rPr>
          <w:bCs/>
          <w:sz w:val="24"/>
          <w:szCs w:val="24"/>
        </w:rPr>
        <w:t xml:space="preserve">TIP project at </w:t>
      </w:r>
      <w:r w:rsidR="00C151C8" w:rsidRPr="00AF0A62">
        <w:rPr>
          <w:bCs/>
          <w:sz w:val="24"/>
          <w:szCs w:val="24"/>
        </w:rPr>
        <w:t>Allen, East Longmeadow Road, Somers Road &amp; Wilbraham Road</w:t>
      </w:r>
      <w:r w:rsidR="00AF2520" w:rsidRPr="00AF0A62">
        <w:rPr>
          <w:bCs/>
          <w:sz w:val="24"/>
          <w:szCs w:val="24"/>
        </w:rPr>
        <w:t xml:space="preserve">:  Zoom meeting </w:t>
      </w:r>
      <w:r w:rsidR="00F73124">
        <w:rPr>
          <w:bCs/>
          <w:sz w:val="24"/>
          <w:szCs w:val="24"/>
        </w:rPr>
        <w:t>took place on</w:t>
      </w:r>
      <w:r w:rsidR="00AF2520" w:rsidRPr="00AF0A62">
        <w:rPr>
          <w:bCs/>
          <w:sz w:val="24"/>
          <w:szCs w:val="24"/>
        </w:rPr>
        <w:t xml:space="preserve"> </w:t>
      </w:r>
      <w:r w:rsidR="007472FB" w:rsidRPr="00AF0A62">
        <w:rPr>
          <w:bCs/>
          <w:sz w:val="24"/>
          <w:szCs w:val="24"/>
        </w:rPr>
        <w:t>April 9 with T.A., Highway Superintendent and Fuss &amp; O’Neill</w:t>
      </w:r>
      <w:r w:rsidR="00F73124">
        <w:rPr>
          <w:bCs/>
          <w:sz w:val="24"/>
          <w:szCs w:val="24"/>
        </w:rPr>
        <w:t xml:space="preserve">.  </w:t>
      </w:r>
      <w:r w:rsidR="001854A4">
        <w:rPr>
          <w:bCs/>
          <w:sz w:val="24"/>
          <w:szCs w:val="24"/>
        </w:rPr>
        <w:t>Schedule briefing for BoS?</w:t>
      </w:r>
    </w:p>
    <w:p w14:paraId="75F73EBC" w14:textId="5C5771F2" w:rsidR="00996F35" w:rsidRPr="00AF0A62" w:rsidRDefault="00996F35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B22CC1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egional meeting of Selectmen and Town Administrators will be done via Zoom on April 15.  </w:t>
      </w:r>
    </w:p>
    <w:p w14:paraId="64845488" w14:textId="0D2AFA31" w:rsidR="00C56F9B" w:rsidRPr="00E36281" w:rsidRDefault="00DA4C6F" w:rsidP="00E36281">
      <w:pPr>
        <w:spacing w:after="0"/>
        <w:rPr>
          <w:bCs/>
          <w:sz w:val="24"/>
          <w:szCs w:val="24"/>
        </w:rPr>
      </w:pPr>
      <w:r w:rsidRPr="00FB42FE">
        <w:rPr>
          <w:bCs/>
          <w:sz w:val="24"/>
          <w:szCs w:val="24"/>
        </w:rPr>
        <w:t xml:space="preserve"> </w:t>
      </w:r>
    </w:p>
    <w:p w14:paraId="5D9D175E" w14:textId="0BEE74B2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3A347D2F" w14:textId="7469E208" w:rsidR="00696CA9" w:rsidRDefault="00696CA9" w:rsidP="00696CA9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April 20 – Board of Selectmen Meeting</w:t>
      </w:r>
    </w:p>
    <w:p w14:paraId="55FF8929" w14:textId="60ACF9A3" w:rsidR="00573F06" w:rsidRPr="00573F06" w:rsidRDefault="00573F06" w:rsidP="007560C9">
      <w:pPr>
        <w:pStyle w:val="ListParagraph"/>
        <w:spacing w:line="276" w:lineRule="auto"/>
        <w:ind w:left="630"/>
        <w:rPr>
          <w:bCs/>
          <w:sz w:val="24"/>
          <w:szCs w:val="24"/>
        </w:rPr>
      </w:pPr>
      <w:r w:rsidRPr="00573F06">
        <w:rPr>
          <w:bCs/>
          <w:sz w:val="24"/>
          <w:szCs w:val="24"/>
        </w:rPr>
        <w:t xml:space="preserve">April </w:t>
      </w:r>
      <w:r w:rsidR="003271C9">
        <w:rPr>
          <w:bCs/>
          <w:sz w:val="24"/>
          <w:szCs w:val="24"/>
        </w:rPr>
        <w:t>22</w:t>
      </w:r>
      <w:r w:rsidRPr="00573F06">
        <w:rPr>
          <w:bCs/>
          <w:sz w:val="24"/>
          <w:szCs w:val="24"/>
        </w:rPr>
        <w:t xml:space="preserve"> – Department</w:t>
      </w:r>
      <w:r>
        <w:rPr>
          <w:bCs/>
          <w:sz w:val="24"/>
          <w:szCs w:val="24"/>
        </w:rPr>
        <w:t xml:space="preserve"> Heads and Staff</w:t>
      </w:r>
      <w:r w:rsidRPr="00573F06">
        <w:rPr>
          <w:bCs/>
          <w:sz w:val="24"/>
          <w:szCs w:val="24"/>
        </w:rPr>
        <w:t xml:space="preserve"> Meeting </w:t>
      </w:r>
      <w:r w:rsidR="001148BD">
        <w:rPr>
          <w:bCs/>
          <w:sz w:val="24"/>
          <w:szCs w:val="24"/>
        </w:rPr>
        <w:t>over video conferencing</w:t>
      </w:r>
    </w:p>
    <w:p w14:paraId="67827AE0" w14:textId="6ABD19D6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78B28F95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753B32DF" w14:textId="7B1B9D01" w:rsidR="005F28C3" w:rsidRDefault="005F28C3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2A9FA9EF" w14:textId="4BFC93BA" w:rsidR="005F28C3" w:rsidRDefault="005F28C3" w:rsidP="005F28C3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4B58F0" wp14:editId="1C2B80E5">
            <wp:extent cx="1746250" cy="317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F8E2" w14:textId="77777777" w:rsidR="005F28C3" w:rsidRDefault="005F28C3" w:rsidP="005F28C3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1FC6E5BF" w14:textId="77777777" w:rsidR="005F28C3" w:rsidRDefault="005F28C3" w:rsidP="005F28C3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2C689C97" w14:textId="77777777" w:rsidR="005F28C3" w:rsidRDefault="005F28C3" w:rsidP="005F28C3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p w14:paraId="6D632346" w14:textId="77777777" w:rsidR="005F28C3" w:rsidRDefault="005F28C3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5F28C3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2D02"/>
    <w:rsid w:val="0000317A"/>
    <w:rsid w:val="000055A9"/>
    <w:rsid w:val="00007301"/>
    <w:rsid w:val="000120CE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A1EEF"/>
    <w:rsid w:val="000A5AEC"/>
    <w:rsid w:val="000B0BA3"/>
    <w:rsid w:val="000B60C3"/>
    <w:rsid w:val="000C0F03"/>
    <w:rsid w:val="000C6D89"/>
    <w:rsid w:val="000C70B5"/>
    <w:rsid w:val="000C75D1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1E8C"/>
    <w:rsid w:val="001358FF"/>
    <w:rsid w:val="00136DB6"/>
    <w:rsid w:val="00136E94"/>
    <w:rsid w:val="001406D8"/>
    <w:rsid w:val="00141AA9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46B0"/>
    <w:rsid w:val="00175243"/>
    <w:rsid w:val="00176F78"/>
    <w:rsid w:val="001854A4"/>
    <w:rsid w:val="00193595"/>
    <w:rsid w:val="0019550B"/>
    <w:rsid w:val="00196076"/>
    <w:rsid w:val="00196B92"/>
    <w:rsid w:val="001A15A0"/>
    <w:rsid w:val="001A6006"/>
    <w:rsid w:val="001A64AE"/>
    <w:rsid w:val="001A6FAA"/>
    <w:rsid w:val="001A7F21"/>
    <w:rsid w:val="001B1063"/>
    <w:rsid w:val="001B3517"/>
    <w:rsid w:val="001C5E36"/>
    <w:rsid w:val="001D1137"/>
    <w:rsid w:val="001D430E"/>
    <w:rsid w:val="001D4B1C"/>
    <w:rsid w:val="001D556F"/>
    <w:rsid w:val="001E1100"/>
    <w:rsid w:val="001E33C4"/>
    <w:rsid w:val="001E3A12"/>
    <w:rsid w:val="001E46E8"/>
    <w:rsid w:val="001E5214"/>
    <w:rsid w:val="001F1ADC"/>
    <w:rsid w:val="001F25BE"/>
    <w:rsid w:val="001F3585"/>
    <w:rsid w:val="001F67F0"/>
    <w:rsid w:val="00200B4B"/>
    <w:rsid w:val="0020360C"/>
    <w:rsid w:val="0020492F"/>
    <w:rsid w:val="00204DE2"/>
    <w:rsid w:val="00210C86"/>
    <w:rsid w:val="0021600A"/>
    <w:rsid w:val="002209C6"/>
    <w:rsid w:val="00224032"/>
    <w:rsid w:val="002257B1"/>
    <w:rsid w:val="002336F9"/>
    <w:rsid w:val="00233E3F"/>
    <w:rsid w:val="00236514"/>
    <w:rsid w:val="002417FB"/>
    <w:rsid w:val="00244434"/>
    <w:rsid w:val="002547A8"/>
    <w:rsid w:val="002548A5"/>
    <w:rsid w:val="00255E9A"/>
    <w:rsid w:val="00256D0C"/>
    <w:rsid w:val="0025772C"/>
    <w:rsid w:val="002602E2"/>
    <w:rsid w:val="00260AD6"/>
    <w:rsid w:val="00264BD1"/>
    <w:rsid w:val="00266C49"/>
    <w:rsid w:val="00273CA2"/>
    <w:rsid w:val="00273CCE"/>
    <w:rsid w:val="0027529D"/>
    <w:rsid w:val="0027693E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207D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5135"/>
    <w:rsid w:val="002F6FA3"/>
    <w:rsid w:val="00303E25"/>
    <w:rsid w:val="00305DEF"/>
    <w:rsid w:val="00307B8D"/>
    <w:rsid w:val="00317CA4"/>
    <w:rsid w:val="003237C9"/>
    <w:rsid w:val="00324997"/>
    <w:rsid w:val="00325E06"/>
    <w:rsid w:val="003271C9"/>
    <w:rsid w:val="00340592"/>
    <w:rsid w:val="003425F5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62AC"/>
    <w:rsid w:val="003902E0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FB7"/>
    <w:rsid w:val="003C40FE"/>
    <w:rsid w:val="003C49F1"/>
    <w:rsid w:val="003C58F2"/>
    <w:rsid w:val="003D62D3"/>
    <w:rsid w:val="003E1DE2"/>
    <w:rsid w:val="003E43C1"/>
    <w:rsid w:val="003E5606"/>
    <w:rsid w:val="003E6312"/>
    <w:rsid w:val="003E7B86"/>
    <w:rsid w:val="003F1537"/>
    <w:rsid w:val="003F2C88"/>
    <w:rsid w:val="003F5244"/>
    <w:rsid w:val="003F78F9"/>
    <w:rsid w:val="0040089E"/>
    <w:rsid w:val="004035DC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3581"/>
    <w:rsid w:val="00445313"/>
    <w:rsid w:val="00446B6D"/>
    <w:rsid w:val="004514A1"/>
    <w:rsid w:val="004553E2"/>
    <w:rsid w:val="00455B0D"/>
    <w:rsid w:val="00455B5B"/>
    <w:rsid w:val="0045730D"/>
    <w:rsid w:val="00457C8D"/>
    <w:rsid w:val="0046056B"/>
    <w:rsid w:val="0046624C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5222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1149"/>
    <w:rsid w:val="004F5753"/>
    <w:rsid w:val="004F6E64"/>
    <w:rsid w:val="00500E78"/>
    <w:rsid w:val="00504147"/>
    <w:rsid w:val="0050414D"/>
    <w:rsid w:val="00507356"/>
    <w:rsid w:val="00511567"/>
    <w:rsid w:val="00511FF2"/>
    <w:rsid w:val="005122C0"/>
    <w:rsid w:val="00512BD6"/>
    <w:rsid w:val="0051366B"/>
    <w:rsid w:val="00534C5C"/>
    <w:rsid w:val="00536750"/>
    <w:rsid w:val="0053728E"/>
    <w:rsid w:val="00541433"/>
    <w:rsid w:val="00542B90"/>
    <w:rsid w:val="00544F26"/>
    <w:rsid w:val="005468EB"/>
    <w:rsid w:val="00547103"/>
    <w:rsid w:val="00551762"/>
    <w:rsid w:val="005520EE"/>
    <w:rsid w:val="00555FF2"/>
    <w:rsid w:val="0055693A"/>
    <w:rsid w:val="00557C9E"/>
    <w:rsid w:val="005613F8"/>
    <w:rsid w:val="005638AB"/>
    <w:rsid w:val="005663A7"/>
    <w:rsid w:val="0057192E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CD3"/>
    <w:rsid w:val="00591A32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28C3"/>
    <w:rsid w:val="005F54F7"/>
    <w:rsid w:val="005F55B8"/>
    <w:rsid w:val="005F73A8"/>
    <w:rsid w:val="006006A1"/>
    <w:rsid w:val="00600992"/>
    <w:rsid w:val="00600F32"/>
    <w:rsid w:val="006014D0"/>
    <w:rsid w:val="00601D7F"/>
    <w:rsid w:val="00603D95"/>
    <w:rsid w:val="00610577"/>
    <w:rsid w:val="00611B67"/>
    <w:rsid w:val="00612C3E"/>
    <w:rsid w:val="00612C3F"/>
    <w:rsid w:val="0061300A"/>
    <w:rsid w:val="006173A0"/>
    <w:rsid w:val="00617FF2"/>
    <w:rsid w:val="00621F48"/>
    <w:rsid w:val="0062519D"/>
    <w:rsid w:val="0062568A"/>
    <w:rsid w:val="006272DE"/>
    <w:rsid w:val="00627D5A"/>
    <w:rsid w:val="00631565"/>
    <w:rsid w:val="00633741"/>
    <w:rsid w:val="00633C17"/>
    <w:rsid w:val="00640BD9"/>
    <w:rsid w:val="00640E62"/>
    <w:rsid w:val="00641B05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5A68"/>
    <w:rsid w:val="00666037"/>
    <w:rsid w:val="00672A34"/>
    <w:rsid w:val="00673494"/>
    <w:rsid w:val="006743A9"/>
    <w:rsid w:val="0068075D"/>
    <w:rsid w:val="00681F6D"/>
    <w:rsid w:val="0068455E"/>
    <w:rsid w:val="006852D2"/>
    <w:rsid w:val="00685B7E"/>
    <w:rsid w:val="00690833"/>
    <w:rsid w:val="00691431"/>
    <w:rsid w:val="00692CA3"/>
    <w:rsid w:val="0069461C"/>
    <w:rsid w:val="00696CA9"/>
    <w:rsid w:val="006A19C4"/>
    <w:rsid w:val="006A21DB"/>
    <w:rsid w:val="006A245B"/>
    <w:rsid w:val="006A314C"/>
    <w:rsid w:val="006A439E"/>
    <w:rsid w:val="006A5138"/>
    <w:rsid w:val="006B2070"/>
    <w:rsid w:val="006B29C1"/>
    <w:rsid w:val="006B63DC"/>
    <w:rsid w:val="006B7FF4"/>
    <w:rsid w:val="006C07EA"/>
    <w:rsid w:val="006C3423"/>
    <w:rsid w:val="006C416D"/>
    <w:rsid w:val="006C52EB"/>
    <w:rsid w:val="006C5551"/>
    <w:rsid w:val="006C7EB0"/>
    <w:rsid w:val="006D0A53"/>
    <w:rsid w:val="006D12B5"/>
    <w:rsid w:val="006D7262"/>
    <w:rsid w:val="006E4A90"/>
    <w:rsid w:val="006E4DA6"/>
    <w:rsid w:val="006E51ED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445B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6437"/>
    <w:rsid w:val="00767F5C"/>
    <w:rsid w:val="00774929"/>
    <w:rsid w:val="00777F29"/>
    <w:rsid w:val="007820AF"/>
    <w:rsid w:val="0078549E"/>
    <w:rsid w:val="007855CE"/>
    <w:rsid w:val="00787825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B02EB"/>
    <w:rsid w:val="007B2271"/>
    <w:rsid w:val="007B3911"/>
    <w:rsid w:val="007B6727"/>
    <w:rsid w:val="007C050D"/>
    <w:rsid w:val="007C3657"/>
    <w:rsid w:val="007C6F15"/>
    <w:rsid w:val="007C7634"/>
    <w:rsid w:val="007D17AC"/>
    <w:rsid w:val="007E1925"/>
    <w:rsid w:val="007E53F3"/>
    <w:rsid w:val="007F1452"/>
    <w:rsid w:val="007F21A0"/>
    <w:rsid w:val="007F4254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4DE4"/>
    <w:rsid w:val="00835911"/>
    <w:rsid w:val="00836EB1"/>
    <w:rsid w:val="008456FB"/>
    <w:rsid w:val="0084586C"/>
    <w:rsid w:val="0085192E"/>
    <w:rsid w:val="00852B8D"/>
    <w:rsid w:val="00860BE4"/>
    <w:rsid w:val="00861688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38D1"/>
    <w:rsid w:val="00876D21"/>
    <w:rsid w:val="00883CB9"/>
    <w:rsid w:val="00886DC7"/>
    <w:rsid w:val="00890301"/>
    <w:rsid w:val="00893D02"/>
    <w:rsid w:val="00894D00"/>
    <w:rsid w:val="008A1870"/>
    <w:rsid w:val="008A69E4"/>
    <w:rsid w:val="008B224F"/>
    <w:rsid w:val="008B44F3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59CF"/>
    <w:rsid w:val="00902EB1"/>
    <w:rsid w:val="00913327"/>
    <w:rsid w:val="0091743E"/>
    <w:rsid w:val="00921149"/>
    <w:rsid w:val="00922494"/>
    <w:rsid w:val="009224CE"/>
    <w:rsid w:val="009233BA"/>
    <w:rsid w:val="0092614A"/>
    <w:rsid w:val="009316CC"/>
    <w:rsid w:val="009326D3"/>
    <w:rsid w:val="00934B90"/>
    <w:rsid w:val="009367DD"/>
    <w:rsid w:val="00940F2A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67B3"/>
    <w:rsid w:val="0098706D"/>
    <w:rsid w:val="009879DF"/>
    <w:rsid w:val="00990D1A"/>
    <w:rsid w:val="00994267"/>
    <w:rsid w:val="009950C0"/>
    <w:rsid w:val="00995498"/>
    <w:rsid w:val="00996BF4"/>
    <w:rsid w:val="00996F35"/>
    <w:rsid w:val="009A01EB"/>
    <w:rsid w:val="009A5CE6"/>
    <w:rsid w:val="009A75C2"/>
    <w:rsid w:val="009A7758"/>
    <w:rsid w:val="009B0A7F"/>
    <w:rsid w:val="009B0D91"/>
    <w:rsid w:val="009B37A0"/>
    <w:rsid w:val="009B3ACE"/>
    <w:rsid w:val="009B4492"/>
    <w:rsid w:val="009B4FA0"/>
    <w:rsid w:val="009C04BA"/>
    <w:rsid w:val="009C0BE3"/>
    <w:rsid w:val="009C10B3"/>
    <w:rsid w:val="009C4244"/>
    <w:rsid w:val="009C4793"/>
    <w:rsid w:val="009D4290"/>
    <w:rsid w:val="009D44BF"/>
    <w:rsid w:val="009D5FB6"/>
    <w:rsid w:val="009E0D65"/>
    <w:rsid w:val="009E4F5C"/>
    <w:rsid w:val="009E6D49"/>
    <w:rsid w:val="009F18D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783"/>
    <w:rsid w:val="00A22551"/>
    <w:rsid w:val="00A23AE8"/>
    <w:rsid w:val="00A31860"/>
    <w:rsid w:val="00A31E1F"/>
    <w:rsid w:val="00A3206E"/>
    <w:rsid w:val="00A340D6"/>
    <w:rsid w:val="00A34BA3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1A6B"/>
    <w:rsid w:val="00A65E77"/>
    <w:rsid w:val="00A66CED"/>
    <w:rsid w:val="00A76C9A"/>
    <w:rsid w:val="00A83AE7"/>
    <w:rsid w:val="00A84E61"/>
    <w:rsid w:val="00A8753B"/>
    <w:rsid w:val="00A904A4"/>
    <w:rsid w:val="00A917AA"/>
    <w:rsid w:val="00A91C29"/>
    <w:rsid w:val="00A92116"/>
    <w:rsid w:val="00A9417A"/>
    <w:rsid w:val="00AA0E2D"/>
    <w:rsid w:val="00AA10DF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0A62"/>
    <w:rsid w:val="00AF210A"/>
    <w:rsid w:val="00AF2520"/>
    <w:rsid w:val="00AF4080"/>
    <w:rsid w:val="00AF4DED"/>
    <w:rsid w:val="00AF5A2A"/>
    <w:rsid w:val="00AF68A3"/>
    <w:rsid w:val="00B00221"/>
    <w:rsid w:val="00B0167D"/>
    <w:rsid w:val="00B03DBA"/>
    <w:rsid w:val="00B0425A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2CC1"/>
    <w:rsid w:val="00B23D56"/>
    <w:rsid w:val="00B277BA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17FE"/>
    <w:rsid w:val="00B76E7E"/>
    <w:rsid w:val="00B80EF8"/>
    <w:rsid w:val="00B858D3"/>
    <w:rsid w:val="00B90E78"/>
    <w:rsid w:val="00B90F4F"/>
    <w:rsid w:val="00B92D67"/>
    <w:rsid w:val="00B97EB0"/>
    <w:rsid w:val="00BA0C4B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5E4"/>
    <w:rsid w:val="00C27D47"/>
    <w:rsid w:val="00C3010D"/>
    <w:rsid w:val="00C326B5"/>
    <w:rsid w:val="00C32B72"/>
    <w:rsid w:val="00C3334F"/>
    <w:rsid w:val="00C3526F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3C2F"/>
    <w:rsid w:val="00C6527A"/>
    <w:rsid w:val="00C669D7"/>
    <w:rsid w:val="00C713B3"/>
    <w:rsid w:val="00C73C03"/>
    <w:rsid w:val="00C74314"/>
    <w:rsid w:val="00C777A1"/>
    <w:rsid w:val="00C81266"/>
    <w:rsid w:val="00C82BC3"/>
    <w:rsid w:val="00C84639"/>
    <w:rsid w:val="00C9022B"/>
    <w:rsid w:val="00C95ECA"/>
    <w:rsid w:val="00C972E3"/>
    <w:rsid w:val="00CA0F9D"/>
    <w:rsid w:val="00CA515E"/>
    <w:rsid w:val="00CA7CD1"/>
    <w:rsid w:val="00CB09F2"/>
    <w:rsid w:val="00CB11E2"/>
    <w:rsid w:val="00CB1578"/>
    <w:rsid w:val="00CB520B"/>
    <w:rsid w:val="00CC0ACC"/>
    <w:rsid w:val="00CC176F"/>
    <w:rsid w:val="00CC3345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4484"/>
    <w:rsid w:val="00D35BE0"/>
    <w:rsid w:val="00D467F5"/>
    <w:rsid w:val="00D477C0"/>
    <w:rsid w:val="00D54FA0"/>
    <w:rsid w:val="00D57CB2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8468E"/>
    <w:rsid w:val="00D937F9"/>
    <w:rsid w:val="00DA24A0"/>
    <w:rsid w:val="00DA4C6F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57FC"/>
    <w:rsid w:val="00E301E0"/>
    <w:rsid w:val="00E31567"/>
    <w:rsid w:val="00E3294B"/>
    <w:rsid w:val="00E36281"/>
    <w:rsid w:val="00E37635"/>
    <w:rsid w:val="00E4121B"/>
    <w:rsid w:val="00E43836"/>
    <w:rsid w:val="00E438A7"/>
    <w:rsid w:val="00E43DFF"/>
    <w:rsid w:val="00E44956"/>
    <w:rsid w:val="00E45C78"/>
    <w:rsid w:val="00E4601D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511D"/>
    <w:rsid w:val="00EA6788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2850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62FC7"/>
    <w:rsid w:val="00F7102A"/>
    <w:rsid w:val="00F716C1"/>
    <w:rsid w:val="00F71AD9"/>
    <w:rsid w:val="00F71C54"/>
    <w:rsid w:val="00F72F25"/>
    <w:rsid w:val="00F73124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A7452"/>
    <w:rsid w:val="00FB3F70"/>
    <w:rsid w:val="00FB42FE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D18A7"/>
    <w:rsid w:val="00FD246C"/>
    <w:rsid w:val="00FD3499"/>
    <w:rsid w:val="00FD3D58"/>
    <w:rsid w:val="00FE0F8B"/>
    <w:rsid w:val="00FE349D"/>
    <w:rsid w:val="00FE4617"/>
    <w:rsid w:val="00FE486D"/>
    <w:rsid w:val="00FE4C04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5C644129-1AB6-463F-A17C-5A83C9D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38</cp:revision>
  <cp:lastPrinted>2020-01-22T14:42:00Z</cp:lastPrinted>
  <dcterms:created xsi:type="dcterms:W3CDTF">2020-04-08T16:36:00Z</dcterms:created>
  <dcterms:modified xsi:type="dcterms:W3CDTF">2020-05-10T13:27:00Z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